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6F40" w:rsidTr="004E6F40">
        <w:tc>
          <w:tcPr>
            <w:tcW w:w="4785" w:type="dxa"/>
          </w:tcPr>
          <w:p w:rsidR="004E6F40" w:rsidRDefault="004E6F40" w:rsidP="005D73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E6F40" w:rsidRPr="004E6F40" w:rsidRDefault="004E6F40" w:rsidP="004E6F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4E6F40" w:rsidRPr="004E6F40" w:rsidRDefault="004E6F40" w:rsidP="004E6F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="00E65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детского сада № 28</w:t>
            </w:r>
          </w:p>
          <w:p w:rsidR="004E6F40" w:rsidRPr="004E6F40" w:rsidRDefault="0053342E" w:rsidP="004E6F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 января 2014г. № 9</w:t>
            </w:r>
          </w:p>
          <w:p w:rsidR="004E6F40" w:rsidRPr="004E6F40" w:rsidRDefault="004E6F40" w:rsidP="004E6F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</w:t>
            </w:r>
            <w:r w:rsidR="00E65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щая _________ Н.В. Максимова</w:t>
            </w:r>
          </w:p>
          <w:p w:rsidR="004E6F40" w:rsidRPr="004E6F40" w:rsidRDefault="0053342E" w:rsidP="004E6F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E6F40"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января 2014г</w:t>
            </w:r>
          </w:p>
        </w:tc>
      </w:tr>
    </w:tbl>
    <w:p w:rsidR="00A94C01" w:rsidRDefault="00A94C01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94C01" w:rsidRDefault="00A94C01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94C01" w:rsidRDefault="00A94C01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A94C01" w:rsidRDefault="00A94C01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A94C01" w:rsidRDefault="00A94C01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A94C01" w:rsidRPr="00A94C01" w:rsidRDefault="00A94C01" w:rsidP="004E6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A94C01" w:rsidRPr="00A94C01" w:rsidRDefault="00A94C01" w:rsidP="00A94C01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94C01">
        <w:rPr>
          <w:rFonts w:ascii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A94C01" w:rsidRDefault="00A94C01" w:rsidP="00A94C01">
      <w:pPr>
        <w:pStyle w:val="a9"/>
        <w:jc w:val="center"/>
        <w:rPr>
          <w:rFonts w:ascii="Times New Roman" w:hAnsi="Times New Roman" w:cs="Times New Roman"/>
          <w:spacing w:val="-2"/>
          <w:sz w:val="36"/>
          <w:szCs w:val="36"/>
          <w:lang w:eastAsia="ru-RU"/>
        </w:rPr>
      </w:pPr>
      <w:r w:rsidRPr="00A94C0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о порядке привлечения, расходования и учета </w:t>
      </w:r>
      <w:proofErr w:type="gramStart"/>
      <w:r w:rsidRPr="00A94C01">
        <w:rPr>
          <w:rFonts w:ascii="Times New Roman" w:hAnsi="Times New Roman" w:cs="Times New Roman"/>
          <w:b/>
          <w:sz w:val="36"/>
          <w:szCs w:val="36"/>
          <w:lang w:eastAsia="ru-RU"/>
        </w:rPr>
        <w:t>целевых</w:t>
      </w:r>
      <w:proofErr w:type="gramEnd"/>
      <w:r w:rsidRPr="00A94C0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взносов и </w:t>
      </w:r>
      <w:r w:rsidRPr="00A94C01">
        <w:rPr>
          <w:rFonts w:ascii="Times New Roman" w:hAnsi="Times New Roman" w:cs="Times New Roman"/>
          <w:b/>
          <w:spacing w:val="-2"/>
          <w:sz w:val="36"/>
          <w:szCs w:val="36"/>
          <w:lang w:eastAsia="ru-RU"/>
        </w:rPr>
        <w:t>добровольных пожертвований физических и юридических лиц</w:t>
      </w:r>
      <w:r w:rsidRPr="00A94C01">
        <w:rPr>
          <w:rFonts w:ascii="Times New Roman" w:hAnsi="Times New Roman" w:cs="Times New Roman"/>
          <w:spacing w:val="-2"/>
          <w:sz w:val="36"/>
          <w:szCs w:val="36"/>
          <w:lang w:eastAsia="ru-RU"/>
        </w:rPr>
        <w:t xml:space="preserve"> </w:t>
      </w:r>
    </w:p>
    <w:p w:rsidR="00A94C01" w:rsidRPr="00A94C01" w:rsidRDefault="00A94C01" w:rsidP="00A94C01">
      <w:pPr>
        <w:pStyle w:val="a9"/>
        <w:jc w:val="center"/>
        <w:rPr>
          <w:rFonts w:ascii="Times New Roman" w:hAnsi="Times New Roman" w:cs="Times New Roman"/>
          <w:spacing w:val="-4"/>
          <w:sz w:val="36"/>
          <w:szCs w:val="36"/>
          <w:lang w:eastAsia="ru-RU"/>
        </w:rPr>
      </w:pPr>
      <w:r w:rsidRPr="00A94C01">
        <w:rPr>
          <w:rFonts w:ascii="Times New Roman" w:hAnsi="Times New Roman" w:cs="Times New Roman"/>
          <w:spacing w:val="-2"/>
          <w:sz w:val="36"/>
          <w:szCs w:val="36"/>
          <w:lang w:eastAsia="ru-RU"/>
        </w:rPr>
        <w:t xml:space="preserve">в МБДОУ </w:t>
      </w:r>
      <w:r>
        <w:rPr>
          <w:rFonts w:ascii="Times New Roman" w:hAnsi="Times New Roman" w:cs="Times New Roman"/>
          <w:spacing w:val="-2"/>
          <w:sz w:val="36"/>
          <w:szCs w:val="36"/>
          <w:lang w:eastAsia="ru-RU"/>
        </w:rPr>
        <w:t xml:space="preserve"> детском</w:t>
      </w:r>
      <w:r w:rsidRPr="00A94C01">
        <w:rPr>
          <w:rFonts w:ascii="Times New Roman" w:hAnsi="Times New Roman" w:cs="Times New Roman"/>
          <w:spacing w:val="-2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spacing w:val="-2"/>
          <w:sz w:val="36"/>
          <w:szCs w:val="36"/>
          <w:lang w:eastAsia="ru-RU"/>
        </w:rPr>
        <w:t xml:space="preserve">саду </w:t>
      </w:r>
      <w:r w:rsidRPr="00A94C01">
        <w:rPr>
          <w:rFonts w:ascii="Times New Roman" w:hAnsi="Times New Roman" w:cs="Times New Roman"/>
          <w:spacing w:val="-2"/>
          <w:sz w:val="36"/>
          <w:szCs w:val="36"/>
          <w:lang w:eastAsia="ru-RU"/>
        </w:rPr>
        <w:t>№</w:t>
      </w:r>
      <w:r w:rsidR="00E65275">
        <w:rPr>
          <w:rFonts w:ascii="Times New Roman" w:hAnsi="Times New Roman" w:cs="Times New Roman"/>
          <w:spacing w:val="-2"/>
          <w:sz w:val="36"/>
          <w:szCs w:val="36"/>
          <w:lang w:eastAsia="ru-RU"/>
        </w:rPr>
        <w:t>28</w:t>
      </w:r>
    </w:p>
    <w:p w:rsidR="00A94C01" w:rsidRPr="00A94C01" w:rsidRDefault="00A94C01" w:rsidP="00A94C01">
      <w:pPr>
        <w:pStyle w:val="a9"/>
        <w:jc w:val="center"/>
        <w:rPr>
          <w:rFonts w:ascii="Times New Roman" w:hAnsi="Times New Roman" w:cs="Times New Roman"/>
          <w:spacing w:val="-4"/>
          <w:sz w:val="36"/>
          <w:szCs w:val="36"/>
          <w:lang w:eastAsia="ru-RU"/>
        </w:rPr>
      </w:pPr>
    </w:p>
    <w:p w:rsidR="00A94C01" w:rsidRDefault="00A94C01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94C01" w:rsidRDefault="00A94C01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94C01" w:rsidRPr="004E6F40" w:rsidRDefault="004E6F40" w:rsidP="004E6F4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E6F40">
        <w:rPr>
          <w:rFonts w:ascii="Times New Roman" w:hAnsi="Times New Roman" w:cs="Times New Roman"/>
          <w:sz w:val="24"/>
          <w:szCs w:val="24"/>
          <w:lang w:eastAsia="ru-RU"/>
        </w:rPr>
        <w:t>Принято на Управляющем совете</w:t>
      </w:r>
    </w:p>
    <w:p w:rsidR="004E6F40" w:rsidRPr="004E6F40" w:rsidRDefault="0053342E" w:rsidP="004E6F4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от 10</w:t>
      </w:r>
      <w:r w:rsidR="004E6F40" w:rsidRPr="004E6F40">
        <w:rPr>
          <w:rFonts w:ascii="Times New Roman" w:hAnsi="Times New Roman" w:cs="Times New Roman"/>
          <w:sz w:val="24"/>
          <w:szCs w:val="24"/>
          <w:lang w:eastAsia="ru-RU"/>
        </w:rPr>
        <w:t>.01.2014г. №1</w:t>
      </w:r>
    </w:p>
    <w:p w:rsidR="00A94C01" w:rsidRDefault="00A94C01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94C01" w:rsidRDefault="00A94C01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94C01" w:rsidRDefault="00A94C01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94C01" w:rsidRDefault="00A94C01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4E6F40" w:rsidRDefault="004E6F40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94C01" w:rsidRDefault="00A94C01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94C01" w:rsidRDefault="00A94C01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53342E" w:rsidRDefault="0053342E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94C01" w:rsidRDefault="004E6F40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Елец 2014г.</w:t>
      </w:r>
    </w:p>
    <w:p w:rsidR="005D7310" w:rsidRPr="005D7310" w:rsidRDefault="005D7310" w:rsidP="004E6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I. Общие положения.</w:t>
      </w:r>
    </w:p>
    <w:p w:rsidR="00E65275" w:rsidRDefault="005D7310" w:rsidP="00E65275">
      <w:pPr>
        <w:shd w:val="clear" w:color="auto" w:fill="FFFFFF"/>
        <w:spacing w:after="0" w:line="240" w:lineRule="auto"/>
        <w:ind w:right="6" w:firstLine="49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1.</w:t>
      </w:r>
      <w:r w:rsidRPr="005D73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Положение о порядке привлечения, расходования и учета целевых взносов и </w:t>
      </w:r>
      <w:r w:rsidRPr="005D73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добровольных пожертвований физических и юридических лиц в МБДОУ </w:t>
      </w:r>
      <w:r w:rsidR="00A94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детском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сад</w:t>
      </w:r>
      <w:r w:rsidR="00A94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="00E652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5D7310" w:rsidRPr="005D7310" w:rsidRDefault="00E65275" w:rsidP="00E65275">
      <w:pPr>
        <w:shd w:val="clear" w:color="auto" w:fill="FFFFFF"/>
        <w:spacing w:after="0" w:line="240" w:lineRule="auto"/>
        <w:ind w:right="6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№ 28</w:t>
      </w:r>
      <w:r w:rsidR="005D7310" w:rsidRPr="005D73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5D7310" w:rsidRPr="005D73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- Положение) разработано на основе </w:t>
      </w:r>
      <w:r w:rsidR="005D7310" w:rsidRPr="005D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нормативных правовых актов: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left="528" w:hanging="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73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D73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Гражданского Кодекса Российской Федерации;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left="528" w:hanging="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73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D73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 273-ФЗ (ред. от 23.07.2013г.) «Об образовании в Российской Федерации»</w:t>
      </w:r>
      <w:r w:rsidRPr="005D73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; 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left="528" w:hanging="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73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D73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Закона   Российской   Федерации   от   11.08.95   №   135-ФЗ   «О   благотворительной</w:t>
      </w:r>
      <w:r w:rsidRPr="005D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3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деятельности и благотворительных организациях»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left="528" w:hanging="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73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D73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Нормативных правовых актов Минфина РФ;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left="528" w:hanging="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73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="00A520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5D73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става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МБ</w:t>
      </w:r>
      <w:r w:rsidRPr="005D73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ДОУ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5D73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Настоящее Положение регулирует порядок привлечения, использования и учета </w:t>
      </w:r>
      <w:r w:rsidRPr="005D731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целевых взносов и добровольных пожертвований физических и юридических лиц в </w:t>
      </w:r>
      <w:r w:rsidRPr="005D73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МБДОУ </w:t>
      </w:r>
      <w:r w:rsidR="00E652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детском саду № 28</w:t>
      </w:r>
      <w:r w:rsidRPr="005D73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(далее по тексту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МБ</w:t>
      </w:r>
      <w:r w:rsidRPr="005D73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ДОУ)</w:t>
      </w:r>
    </w:p>
    <w:p w:rsidR="005D7310" w:rsidRPr="005D7310" w:rsidRDefault="005D7310" w:rsidP="005D7310">
      <w:pPr>
        <w:shd w:val="clear" w:color="auto" w:fill="FFFFFF"/>
        <w:spacing w:after="0" w:line="240" w:lineRule="auto"/>
        <w:ind w:right="5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3.</w:t>
      </w:r>
      <w:r w:rsidRPr="005D73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Целевые взносы и добровольные пожертвования физических и юридических лиц </w:t>
      </w:r>
      <w:r w:rsidRPr="005D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5D73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ДОУ </w:t>
      </w:r>
      <w:r w:rsidRPr="005D7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уставной деятельности.</w:t>
      </w:r>
    </w:p>
    <w:p w:rsidR="005D7310" w:rsidRDefault="005D7310" w:rsidP="005D7310">
      <w:pPr>
        <w:shd w:val="clear" w:color="auto" w:fill="FFFFFF"/>
        <w:spacing w:after="0" w:line="240" w:lineRule="auto"/>
        <w:ind w:right="14" w:firstLine="49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5D7310" w:rsidRPr="005D7310" w:rsidRDefault="005D7310" w:rsidP="005D7310">
      <w:pPr>
        <w:shd w:val="clear" w:color="auto" w:fill="FFFFFF"/>
        <w:spacing w:after="0" w:line="240" w:lineRule="auto"/>
        <w:ind w:right="14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4.</w:t>
      </w:r>
      <w:r w:rsidRPr="005D7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принципом привлечения целевых взносов и пожертвований является добровольность их внесения.</w:t>
      </w:r>
    </w:p>
    <w:p w:rsidR="005D7310" w:rsidRPr="005D7310" w:rsidRDefault="005D7310" w:rsidP="005D7310">
      <w:pPr>
        <w:shd w:val="clear" w:color="auto" w:fill="FFFFFF"/>
        <w:spacing w:after="0" w:line="240" w:lineRule="auto"/>
        <w:ind w:right="14" w:firstLine="4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II. Основные понятия.</w:t>
      </w:r>
    </w:p>
    <w:p w:rsidR="005D7310" w:rsidRPr="005D7310" w:rsidRDefault="005D7310" w:rsidP="005D7310">
      <w:pPr>
        <w:shd w:val="clear" w:color="auto" w:fill="FFFFFF"/>
        <w:spacing w:after="0" w:line="240" w:lineRule="auto"/>
        <w:ind w:right="14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5.</w:t>
      </w:r>
      <w:r w:rsidRPr="005D73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Органы самоуправления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МБ</w:t>
      </w:r>
      <w:r w:rsidRPr="005D73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ДОУ - Родительский комитет,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Управляющий совет</w:t>
      </w:r>
      <w:r w:rsidRPr="005D73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  <w:r w:rsidRPr="005D731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Порядок выборов органов самоуправления и их компетенция определяются уставом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МБ</w:t>
      </w:r>
      <w:r w:rsidRPr="005D731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ДОУ, а также </w:t>
      </w:r>
      <w:r w:rsidRPr="005D7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соответствующем органе самоуправления,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твержденном заведующей</w:t>
      </w:r>
      <w:r w:rsidRPr="005D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3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детским садом №</w:t>
      </w:r>
      <w:r w:rsidR="00E652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28</w:t>
      </w:r>
    </w:p>
    <w:p w:rsidR="005D7310" w:rsidRDefault="005D7310" w:rsidP="005D7310">
      <w:pPr>
        <w:shd w:val="clear" w:color="auto" w:fill="FFFFFF"/>
        <w:spacing w:after="0" w:line="240" w:lineRule="auto"/>
        <w:ind w:right="24" w:firstLine="49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5D7310" w:rsidRPr="005D7310" w:rsidRDefault="005D7310" w:rsidP="005D7310">
      <w:pPr>
        <w:shd w:val="clear" w:color="auto" w:fill="FFFFFF"/>
        <w:spacing w:after="0" w:line="240" w:lineRule="auto"/>
        <w:ind w:right="24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6.</w:t>
      </w:r>
      <w:r w:rsidRPr="005D73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Целевые взносы - добровольная передача юридическими или физическими лицами </w:t>
      </w:r>
      <w:r w:rsidRPr="005D73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(в том числе законными представителями) денежных средств, которые должны быть </w:t>
      </w:r>
      <w:r w:rsidRPr="005D73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по объявленному (целевому) назначению.</w:t>
      </w:r>
    </w:p>
    <w:p w:rsidR="005D7310" w:rsidRDefault="005D7310" w:rsidP="005D7310">
      <w:pPr>
        <w:shd w:val="clear" w:color="auto" w:fill="FFFFFF"/>
        <w:spacing w:after="0" w:line="240" w:lineRule="auto"/>
        <w:ind w:right="19" w:firstLine="49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5D7310" w:rsidRPr="005D7310" w:rsidRDefault="005D7310" w:rsidP="005D7310">
      <w:pPr>
        <w:shd w:val="clear" w:color="auto" w:fill="FFFFFF"/>
        <w:spacing w:after="0" w:line="240" w:lineRule="auto"/>
        <w:ind w:right="19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7.</w:t>
      </w:r>
      <w:r w:rsidRPr="005D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Пожертвование - дарение вещи (включая деньги, ценные бумаги) или права </w:t>
      </w:r>
      <w:r w:rsidRPr="005D73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общеполезных целях. Добровольными пожертвованиями физических и юридических лиц </w:t>
      </w:r>
      <w:r w:rsidRPr="005D73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являются добровольные взносы родителей, спонсорская помощь организаций, любая </w:t>
      </w:r>
      <w:r w:rsidRPr="005D73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добровольная деятельность граждан и юридических лиц по безвозмездной передаче </w:t>
      </w:r>
      <w:r w:rsidRPr="005D7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в том числе денежных средств, бескорыстному выполнению работ, предоставлению услуг, оказанию иной поддержки.</w:t>
      </w:r>
    </w:p>
    <w:p w:rsidR="005D7310" w:rsidRDefault="005D7310" w:rsidP="005D7310">
      <w:pPr>
        <w:shd w:val="clear" w:color="auto" w:fill="FFFFFF"/>
        <w:spacing w:after="0" w:line="240" w:lineRule="auto"/>
        <w:ind w:right="19" w:firstLine="49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5D7310" w:rsidRPr="005D7310" w:rsidRDefault="005D7310" w:rsidP="005D7310">
      <w:pPr>
        <w:shd w:val="clear" w:color="auto" w:fill="FFFFFF"/>
        <w:spacing w:after="0" w:line="240" w:lineRule="auto"/>
        <w:ind w:right="19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8.</w:t>
      </w:r>
      <w:r w:rsidRPr="005D73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Жертвователь - юридическое или физическое лицо (в том числе законные </w:t>
      </w:r>
      <w:r w:rsidRPr="005D7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представители), осуществляющее добровольное пожертвование.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Порядок привлечения, расходования и учета целевых взносов.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Привлечение   целевых   взносов   может   иметь   своей   целью   приобретение необходимого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5D73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ДОУ 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имущества, укрепление и развитие его материально-технической базы, охрану жизни и здоровья, обеспечение безопасности детей в период 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образовательного процесса либо   решение иных задач,   не противоречащих уставной деятельности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5D73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ДОУ 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действующему законодательству Российской Федерации.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Решение о необходимости привлечения целевых взносов принимается органами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5D73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ДОУ 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их привлечения. Заведующая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5D73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ДОУ 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органам самоуправления благотворительную программу с указанием целей и мероприятий</w:t>
      </w:r>
      <w:proofErr w:type="gramStart"/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и юридических лиц путем их оповещения на родительских собраниях либо иным способом.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 внесении целевых взносов в </w:t>
      </w:r>
      <w:r w:rsidRPr="005D73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ДОУ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физических и юридических лиц принимается ими самостоятельно и оформляется договором между физическим или юридическим лицом и </w:t>
      </w:r>
      <w:r w:rsidRPr="005D73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ДОУ </w:t>
      </w:r>
      <w:r w:rsidRPr="005D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размера денежной суммы и конкретной цели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этой суммы. Пожертвование (дарение вещи) оформляется договором пожертвования.</w:t>
      </w:r>
    </w:p>
    <w:p w:rsidR="00A52060" w:rsidRDefault="005D7310" w:rsidP="00A520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Целевые взносы вносятся через учреждения банков с указанием целевого назначения взноса и поступают на лицевой счет получателя бюджетных средств –</w:t>
      </w:r>
      <w:r w:rsidRPr="005D7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МБДОУ</w:t>
      </w:r>
      <w:r w:rsidR="00A5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310" w:rsidRPr="005D7310" w:rsidRDefault="005D7310" w:rsidP="00A520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Распоряжение привлеченными целевыми взносами осуществляет заведующ</w:t>
      </w:r>
      <w:r w:rsidR="00A5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МБ</w:t>
      </w:r>
      <w:r w:rsidRPr="005D7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ДОУ 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объявленному целевому назначению в соответствии с положением о расходовании денежных средств, поступивших из внебюджетных источников.</w:t>
      </w:r>
    </w:p>
    <w:p w:rsidR="005D7310" w:rsidRPr="005D7310" w:rsidRDefault="00A52060" w:rsidP="005D73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Заведующая МБ</w:t>
      </w:r>
      <w:r w:rsidR="005D7310" w:rsidRPr="005D7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ДОУ приказом назначает ответственного за </w:t>
      </w:r>
      <w:r w:rsidR="005D7310"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учета целевых взносов и пожертвований в соответствии с действующими нормативными правовыми актами Российской Федерации.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Порядок привлечения, расходования и учета добровольных пожертвований.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="0067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5D7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ДОУ 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уполномоченных работников вправе обратиться к родителям (законным представителям) за оказанием благотворительной помощи. Благотворительная помощь может выражаться в добровольном безвозмездном личном труде родителей по ремонту помещений </w:t>
      </w:r>
      <w:r w:rsidR="0067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5D7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ДОУ, 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 помощи в проведении мероприятий и т.д.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Добровольные пожертвования могут быть переданы учреждению по безналичному расчету, в натуральном виде, в форме передачи объектов интеллектуальной собственности.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Добровольные пожертвования оформляются договором пожертвования, денежные средства вносятся через учреждения банков и поступают на лицевой счет получателя бюджетных средств </w:t>
      </w:r>
      <w:r w:rsidR="0067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5D7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ДОУ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Пожертвование в виде имущества оформляется в обязательном порядке актом приема-передачи и ставится на баланс </w:t>
      </w:r>
      <w:r w:rsidR="0067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5D7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ДОУ 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законодательством. Договором пожертвования имущества предусматривается направление (назначение) использования пожертвованного имущества (образовательная деятельность, культурно-массовые мероприятия и т.д.).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Имущество, переданное безвозмездно в </w:t>
      </w:r>
      <w:r w:rsidR="0067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оформляется договором пожертвования по рыночной цене. При определении текущей рыночной цены комиссией</w:t>
      </w:r>
      <w:r w:rsidR="0067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по поступлению и выбытию активов, созданной на постоянной основе, используются следующие данные:</w:t>
      </w:r>
    </w:p>
    <w:p w:rsidR="005D7310" w:rsidRPr="005D7310" w:rsidRDefault="005D7310" w:rsidP="005D7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Данные о ценах на аналогичные материальные ценности, полученные в письменной форме от организаций-изготовителей;</w:t>
      </w:r>
    </w:p>
    <w:p w:rsidR="005D7310" w:rsidRPr="005D7310" w:rsidRDefault="005D7310" w:rsidP="005D7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уровне цен, имеющиеся у органов государственной статистики, торговых инспекций, а также в средствах массовой информации и специальной литературе;</w:t>
      </w:r>
    </w:p>
    <w:p w:rsidR="005D7310" w:rsidRPr="005D7310" w:rsidRDefault="005D7310" w:rsidP="005D7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Экспертные заключения (в том числе экспертов, привлеченных на добровольных началах к работе в комиссии по поступлению и выбытию активов) о стоимости отдельных (аналогичных объектов).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постановки на учет имущества, в бухгалтерию предоставляются договоры пожертвования с приложением решения комиссии об установлении рыночной цены товара и подтверждающих документов.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Распоряжение пожертвованным имуществом осуществляет заведующ</w:t>
      </w:r>
      <w:r w:rsidR="0067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МБ</w:t>
      </w:r>
      <w:r w:rsidRPr="005D7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ДОУ.</w:t>
      </w:r>
    </w:p>
    <w:p w:rsidR="005D7310" w:rsidRPr="005D7310" w:rsidRDefault="005D7310" w:rsidP="00677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V. </w:t>
      </w:r>
      <w:proofErr w:type="gramStart"/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привлечением, расходованием и использованием</w:t>
      </w:r>
      <w:r w:rsidR="0067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целевых взносов и добровольных пожертвований.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Органы самоуправления </w:t>
      </w:r>
      <w:r w:rsidR="0067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5D7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ДОУ 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их компетенцией могут осуществлять контроль за переданными </w:t>
      </w:r>
      <w:r w:rsidR="00E65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МБДОУ детскому саду №28</w:t>
      </w:r>
      <w:r w:rsidRPr="005D7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средствами. Администрация </w:t>
      </w:r>
      <w:r w:rsidR="0067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5D7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ДОУ 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 представить отчет об использовании целевых взносов и добровольных пожертвований перед родительским комитетом</w:t>
      </w:r>
      <w:r w:rsidR="0067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родительских собраниях</w:t>
      </w:r>
      <w:r w:rsidR="0067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итогам года на официальном сайте МБДОУ в сети интернет.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Ответственность.</w:t>
      </w:r>
    </w:p>
    <w:p w:rsidR="005D7310" w:rsidRPr="005D7310" w:rsidRDefault="00677529" w:rsidP="005D731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Заведующая МБ</w:t>
      </w:r>
      <w:r w:rsidR="005D7310" w:rsidRPr="005D7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ДОУ </w:t>
      </w:r>
      <w:r w:rsidR="005D7310"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персональную ответственность за соблюдение порядка привлечения и использование целевых взносов, добровольных пожертвований в соответствии с Положением и действующим законодательством.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Особые положения.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Запрещается отказывать гражданам в приеме детей в </w:t>
      </w:r>
      <w:r w:rsidR="0067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5D7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ДОУ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исключать из него из-за невозможности или нежелания родителей (законных представителей) осуществлять целевые взносы, добровольные пожертвования.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Запрещается вовлечение воспитанников в финансовые отношения между их родителями (законными представителями) и </w:t>
      </w:r>
      <w:r w:rsidRPr="005D7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МБДОУ </w:t>
      </w:r>
      <w:r w:rsidR="00E65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детским садом №28</w:t>
      </w:r>
      <w:r w:rsidRPr="005D7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Запрещается принуждение со стороны работников </w:t>
      </w:r>
      <w:r w:rsidR="00A9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5D7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ДОУ </w:t>
      </w: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родительской общественности к внесению целевых взносов, добровольных пожертвований родителями (законными представителями) воспитанников.</w:t>
      </w:r>
    </w:p>
    <w:p w:rsidR="005D7310" w:rsidRPr="005D7310" w:rsidRDefault="005D7310" w:rsidP="005D7310">
      <w:pPr>
        <w:shd w:val="clear" w:color="auto" w:fill="FFFFFF"/>
        <w:spacing w:before="100" w:beforeAutospacing="1" w:after="100" w:afterAutospacing="1" w:line="240" w:lineRule="auto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Запрещается сбор наличных денежных средств работниками </w:t>
      </w:r>
      <w:r w:rsidR="00A9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D7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="00A94C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5D7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ОУ.</w:t>
      </w:r>
    </w:p>
    <w:p w:rsidR="00646AA6" w:rsidRDefault="007502EC"/>
    <w:sectPr w:rsidR="00646AA6" w:rsidSect="004E6F40">
      <w:foot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EC" w:rsidRDefault="007502EC" w:rsidP="00A94C01">
      <w:pPr>
        <w:spacing w:after="0" w:line="240" w:lineRule="auto"/>
      </w:pPr>
      <w:r>
        <w:separator/>
      </w:r>
    </w:p>
  </w:endnote>
  <w:endnote w:type="continuationSeparator" w:id="0">
    <w:p w:rsidR="007502EC" w:rsidRDefault="007502EC" w:rsidP="00A9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286"/>
      <w:docPartObj>
        <w:docPartGallery w:val="Page Numbers (Bottom of Page)"/>
        <w:docPartUnique/>
      </w:docPartObj>
    </w:sdtPr>
    <w:sdtContent>
      <w:p w:rsidR="00A94C01" w:rsidRDefault="00F34619">
        <w:pPr>
          <w:pStyle w:val="a7"/>
          <w:jc w:val="right"/>
        </w:pPr>
        <w:fldSimple w:instr=" PAGE   \* MERGEFORMAT ">
          <w:r w:rsidR="0053342E">
            <w:rPr>
              <w:noProof/>
            </w:rPr>
            <w:t>2</w:t>
          </w:r>
        </w:fldSimple>
      </w:p>
    </w:sdtContent>
  </w:sdt>
  <w:p w:rsidR="00A94C01" w:rsidRDefault="00A94C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EC" w:rsidRDefault="007502EC" w:rsidP="00A94C01">
      <w:pPr>
        <w:spacing w:after="0" w:line="240" w:lineRule="auto"/>
      </w:pPr>
      <w:r>
        <w:separator/>
      </w:r>
    </w:p>
  </w:footnote>
  <w:footnote w:type="continuationSeparator" w:id="0">
    <w:p w:rsidR="007502EC" w:rsidRDefault="007502EC" w:rsidP="00A9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73C"/>
    <w:multiLevelType w:val="multilevel"/>
    <w:tmpl w:val="124C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7392C"/>
    <w:multiLevelType w:val="multilevel"/>
    <w:tmpl w:val="639C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310"/>
    <w:rsid w:val="001924FF"/>
    <w:rsid w:val="00302477"/>
    <w:rsid w:val="004B7B86"/>
    <w:rsid w:val="004E6F40"/>
    <w:rsid w:val="0053342E"/>
    <w:rsid w:val="005D7310"/>
    <w:rsid w:val="00644D7F"/>
    <w:rsid w:val="00661B7C"/>
    <w:rsid w:val="00677529"/>
    <w:rsid w:val="00680A34"/>
    <w:rsid w:val="007502EC"/>
    <w:rsid w:val="008B0C09"/>
    <w:rsid w:val="00A52060"/>
    <w:rsid w:val="00A94C01"/>
    <w:rsid w:val="00C62FC4"/>
    <w:rsid w:val="00DE7D16"/>
    <w:rsid w:val="00E65275"/>
    <w:rsid w:val="00F158D8"/>
    <w:rsid w:val="00F3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731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9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C01"/>
  </w:style>
  <w:style w:type="paragraph" w:styleId="a7">
    <w:name w:val="footer"/>
    <w:basedOn w:val="a"/>
    <w:link w:val="a8"/>
    <w:uiPriority w:val="99"/>
    <w:unhideWhenUsed/>
    <w:rsid w:val="00A9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C01"/>
  </w:style>
  <w:style w:type="paragraph" w:styleId="a9">
    <w:name w:val="No Spacing"/>
    <w:uiPriority w:val="1"/>
    <w:qFormat/>
    <w:rsid w:val="00A94C01"/>
    <w:pPr>
      <w:spacing w:after="0" w:line="240" w:lineRule="auto"/>
    </w:pPr>
  </w:style>
  <w:style w:type="table" w:styleId="aa">
    <w:name w:val="Table Grid"/>
    <w:basedOn w:val="a1"/>
    <w:uiPriority w:val="59"/>
    <w:rsid w:val="004E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MirDS28</cp:lastModifiedBy>
  <cp:revision>8</cp:revision>
  <cp:lastPrinted>2015-02-16T05:32:00Z</cp:lastPrinted>
  <dcterms:created xsi:type="dcterms:W3CDTF">2015-02-12T12:22:00Z</dcterms:created>
  <dcterms:modified xsi:type="dcterms:W3CDTF">2015-02-16T05:33:00Z</dcterms:modified>
</cp:coreProperties>
</file>